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FE" w:rsidRPr="007301E7" w:rsidRDefault="00EF55FE" w:rsidP="00EF55FE">
      <w:pPr>
        <w:pStyle w:val="a5"/>
        <w:ind w:left="0"/>
        <w:jc w:val="both"/>
      </w:pPr>
      <w:r w:rsidRPr="00F41DF8">
        <w:rPr>
          <w:b/>
        </w:rPr>
        <w:t>Задача</w:t>
      </w:r>
      <w:r>
        <w:rPr>
          <w:b/>
          <w:lang w:val="ru-RU"/>
        </w:rPr>
        <w:t>1</w:t>
      </w:r>
      <w:r>
        <w:rPr>
          <w:b/>
        </w:rPr>
        <w:t>.</w:t>
      </w:r>
      <w:r>
        <w:rPr>
          <w:b/>
          <w:lang w:val="ru-RU"/>
        </w:rPr>
        <w:t xml:space="preserve"> </w:t>
      </w:r>
      <w:r w:rsidRPr="007301E7">
        <w:t xml:space="preserve">Выявите отличия принципов </w:t>
      </w:r>
      <w:r>
        <w:rPr>
          <w:lang w:val="ru-RU"/>
        </w:rPr>
        <w:t xml:space="preserve">корпоративных </w:t>
      </w:r>
      <w:r w:rsidRPr="007301E7">
        <w:t xml:space="preserve">финансов при централизованной и рыночной экономике. Заполните таблицу и сделайте выводы.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2694"/>
        <w:gridCol w:w="2835"/>
      </w:tblGrid>
      <w:tr w:rsidR="00EF55FE" w:rsidRPr="007301E7" w:rsidTr="009666A3">
        <w:trPr>
          <w:cantSplit/>
          <w:trHeight w:val="381"/>
        </w:trPr>
        <w:tc>
          <w:tcPr>
            <w:tcW w:w="3969" w:type="dxa"/>
            <w:vMerge w:val="restart"/>
          </w:tcPr>
          <w:p w:rsidR="00EF55FE" w:rsidRPr="007301E7" w:rsidRDefault="00EF55FE" w:rsidP="009666A3">
            <w:pPr>
              <w:jc w:val="center"/>
              <w:rPr>
                <w:bCs/>
              </w:rPr>
            </w:pPr>
            <w:r w:rsidRPr="007301E7">
              <w:rPr>
                <w:bCs/>
              </w:rPr>
              <w:t>Принципы</w:t>
            </w:r>
          </w:p>
        </w:tc>
        <w:tc>
          <w:tcPr>
            <w:tcW w:w="5529" w:type="dxa"/>
            <w:gridSpan w:val="2"/>
          </w:tcPr>
          <w:p w:rsidR="00EF55FE" w:rsidRPr="007301E7" w:rsidRDefault="00EF55FE" w:rsidP="009666A3">
            <w:pPr>
              <w:jc w:val="center"/>
              <w:rPr>
                <w:bCs/>
              </w:rPr>
            </w:pPr>
            <w:r w:rsidRPr="007301E7">
              <w:rPr>
                <w:bCs/>
              </w:rPr>
              <w:t>Тип экономики</w:t>
            </w:r>
          </w:p>
        </w:tc>
      </w:tr>
      <w:tr w:rsidR="00EF55FE" w:rsidRPr="007301E7" w:rsidTr="009666A3">
        <w:trPr>
          <w:cantSplit/>
          <w:trHeight w:val="376"/>
        </w:trPr>
        <w:tc>
          <w:tcPr>
            <w:tcW w:w="3969" w:type="dxa"/>
            <w:vMerge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694" w:type="dxa"/>
          </w:tcPr>
          <w:p w:rsidR="00EF55FE" w:rsidRPr="007301E7" w:rsidRDefault="00EF55FE" w:rsidP="009666A3">
            <w:pPr>
              <w:jc w:val="center"/>
              <w:rPr>
                <w:bCs/>
                <w:iCs/>
              </w:rPr>
            </w:pPr>
            <w:r w:rsidRPr="007301E7">
              <w:rPr>
                <w:bCs/>
                <w:iCs/>
              </w:rPr>
              <w:t>централизованная</w:t>
            </w:r>
          </w:p>
        </w:tc>
        <w:tc>
          <w:tcPr>
            <w:tcW w:w="2835" w:type="dxa"/>
          </w:tcPr>
          <w:p w:rsidR="00EF55FE" w:rsidRPr="007301E7" w:rsidRDefault="00EF55FE" w:rsidP="009666A3">
            <w:pPr>
              <w:jc w:val="center"/>
              <w:rPr>
                <w:bCs/>
                <w:iCs/>
              </w:rPr>
            </w:pPr>
            <w:r w:rsidRPr="007301E7">
              <w:rPr>
                <w:bCs/>
                <w:iCs/>
              </w:rPr>
              <w:t>рыночная</w:t>
            </w:r>
          </w:p>
        </w:tc>
      </w:tr>
      <w:tr w:rsidR="00EF55FE" w:rsidRPr="007301E7" w:rsidTr="009666A3">
        <w:trPr>
          <w:trHeight w:val="376"/>
        </w:trPr>
        <w:tc>
          <w:tcPr>
            <w:tcW w:w="3969" w:type="dxa"/>
          </w:tcPr>
          <w:p w:rsidR="00EF55FE" w:rsidRPr="007301E7" w:rsidRDefault="00EF55FE" w:rsidP="009666A3">
            <w:pPr>
              <w:pStyle w:val="a7"/>
              <w:rPr>
                <w:bCs/>
              </w:rPr>
            </w:pPr>
            <w:r w:rsidRPr="007301E7">
              <w:rPr>
                <w:bCs/>
              </w:rPr>
              <w:t>1. Плановость</w:t>
            </w:r>
          </w:p>
        </w:tc>
        <w:tc>
          <w:tcPr>
            <w:tcW w:w="2694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835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</w:tr>
      <w:tr w:rsidR="00EF55FE" w:rsidRPr="007301E7" w:rsidTr="009666A3">
        <w:trPr>
          <w:trHeight w:val="376"/>
        </w:trPr>
        <w:tc>
          <w:tcPr>
            <w:tcW w:w="3969" w:type="dxa"/>
          </w:tcPr>
          <w:p w:rsidR="00EF55FE" w:rsidRPr="007301E7" w:rsidRDefault="00EF55FE" w:rsidP="009666A3">
            <w:pPr>
              <w:rPr>
                <w:bCs/>
              </w:rPr>
            </w:pPr>
            <w:r w:rsidRPr="007301E7">
              <w:rPr>
                <w:bCs/>
              </w:rPr>
              <w:t>2. Безусловное выполнение обязательств</w:t>
            </w:r>
          </w:p>
        </w:tc>
        <w:tc>
          <w:tcPr>
            <w:tcW w:w="2694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835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</w:tr>
      <w:tr w:rsidR="00EF55FE" w:rsidRPr="007301E7" w:rsidTr="009666A3">
        <w:trPr>
          <w:trHeight w:val="376"/>
        </w:trPr>
        <w:tc>
          <w:tcPr>
            <w:tcW w:w="3969" w:type="dxa"/>
          </w:tcPr>
          <w:p w:rsidR="00EF55FE" w:rsidRPr="007301E7" w:rsidRDefault="00EF55FE" w:rsidP="009666A3">
            <w:pPr>
              <w:rPr>
                <w:bCs/>
              </w:rPr>
            </w:pPr>
            <w:r w:rsidRPr="007301E7">
              <w:rPr>
                <w:bCs/>
              </w:rPr>
              <w:t>3. Самоокупаемость</w:t>
            </w:r>
          </w:p>
        </w:tc>
        <w:tc>
          <w:tcPr>
            <w:tcW w:w="2694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835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</w:tr>
      <w:tr w:rsidR="00EF55FE" w:rsidRPr="007301E7" w:rsidTr="009666A3">
        <w:trPr>
          <w:trHeight w:val="376"/>
        </w:trPr>
        <w:tc>
          <w:tcPr>
            <w:tcW w:w="3969" w:type="dxa"/>
          </w:tcPr>
          <w:p w:rsidR="00EF55FE" w:rsidRPr="007301E7" w:rsidRDefault="00EF55FE" w:rsidP="009666A3">
            <w:pPr>
              <w:rPr>
                <w:bCs/>
              </w:rPr>
            </w:pPr>
            <w:r w:rsidRPr="007301E7">
              <w:rPr>
                <w:bCs/>
              </w:rPr>
              <w:t>4. Разделение собственных, заемных и бюджетных средств</w:t>
            </w:r>
          </w:p>
        </w:tc>
        <w:tc>
          <w:tcPr>
            <w:tcW w:w="2694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835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</w:tr>
      <w:tr w:rsidR="00EF55FE" w:rsidRPr="007301E7" w:rsidTr="009666A3">
        <w:trPr>
          <w:trHeight w:val="376"/>
        </w:trPr>
        <w:tc>
          <w:tcPr>
            <w:tcW w:w="3969" w:type="dxa"/>
          </w:tcPr>
          <w:p w:rsidR="00EF55FE" w:rsidRPr="007301E7" w:rsidRDefault="00EF55FE" w:rsidP="009666A3">
            <w:pPr>
              <w:rPr>
                <w:bCs/>
              </w:rPr>
            </w:pPr>
            <w:r w:rsidRPr="007301E7">
              <w:rPr>
                <w:bCs/>
              </w:rPr>
              <w:t>5. Полная сохранность имущества собственника</w:t>
            </w:r>
          </w:p>
        </w:tc>
        <w:tc>
          <w:tcPr>
            <w:tcW w:w="2694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835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</w:tr>
      <w:tr w:rsidR="00EF55FE" w:rsidRPr="007301E7" w:rsidTr="009666A3">
        <w:trPr>
          <w:trHeight w:val="376"/>
        </w:trPr>
        <w:tc>
          <w:tcPr>
            <w:tcW w:w="3969" w:type="dxa"/>
          </w:tcPr>
          <w:p w:rsidR="00EF55FE" w:rsidRPr="007301E7" w:rsidRDefault="00EF55FE" w:rsidP="009666A3">
            <w:pPr>
              <w:rPr>
                <w:bCs/>
              </w:rPr>
            </w:pPr>
            <w:r w:rsidRPr="007301E7">
              <w:rPr>
                <w:bCs/>
              </w:rPr>
              <w:t>6. Самофинансирование</w:t>
            </w:r>
          </w:p>
        </w:tc>
        <w:tc>
          <w:tcPr>
            <w:tcW w:w="2694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835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</w:tr>
      <w:tr w:rsidR="00EF55FE" w:rsidRPr="007301E7" w:rsidTr="009666A3">
        <w:trPr>
          <w:trHeight w:val="376"/>
        </w:trPr>
        <w:tc>
          <w:tcPr>
            <w:tcW w:w="3969" w:type="dxa"/>
          </w:tcPr>
          <w:p w:rsidR="00EF55FE" w:rsidRPr="007301E7" w:rsidRDefault="00EF55FE" w:rsidP="009666A3">
            <w:pPr>
              <w:rPr>
                <w:bCs/>
              </w:rPr>
            </w:pPr>
            <w:r w:rsidRPr="007301E7">
              <w:rPr>
                <w:bCs/>
              </w:rPr>
              <w:t>7. Организация финансового контроля</w:t>
            </w:r>
          </w:p>
        </w:tc>
        <w:tc>
          <w:tcPr>
            <w:tcW w:w="2694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835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</w:tr>
      <w:tr w:rsidR="00EF55FE" w:rsidRPr="007301E7" w:rsidTr="009666A3">
        <w:trPr>
          <w:trHeight w:val="376"/>
        </w:trPr>
        <w:tc>
          <w:tcPr>
            <w:tcW w:w="3969" w:type="dxa"/>
          </w:tcPr>
          <w:p w:rsidR="00EF55FE" w:rsidRPr="007301E7" w:rsidRDefault="00EF55FE" w:rsidP="009666A3">
            <w:pPr>
              <w:rPr>
                <w:bCs/>
              </w:rPr>
            </w:pPr>
            <w:r w:rsidRPr="007301E7">
              <w:rPr>
                <w:bCs/>
              </w:rPr>
              <w:t>8. Очередность платежей</w:t>
            </w:r>
          </w:p>
        </w:tc>
        <w:tc>
          <w:tcPr>
            <w:tcW w:w="2694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  <w:tc>
          <w:tcPr>
            <w:tcW w:w="2835" w:type="dxa"/>
          </w:tcPr>
          <w:p w:rsidR="00EF55FE" w:rsidRPr="007301E7" w:rsidRDefault="00EF55FE" w:rsidP="009666A3">
            <w:pPr>
              <w:rPr>
                <w:bCs/>
              </w:rPr>
            </w:pPr>
          </w:p>
        </w:tc>
      </w:tr>
    </w:tbl>
    <w:p w:rsidR="007031A9" w:rsidRDefault="007031A9" w:rsidP="00EF55FE"/>
    <w:p w:rsidR="00EF55FE" w:rsidRDefault="00EF55FE" w:rsidP="00EF55FE">
      <w:pPr>
        <w:pStyle w:val="a5"/>
        <w:spacing w:after="0" w:line="276" w:lineRule="auto"/>
        <w:ind w:left="57"/>
        <w:jc w:val="both"/>
      </w:pPr>
      <w:r w:rsidRPr="002027AA">
        <w:rPr>
          <w:b/>
        </w:rPr>
        <w:t>Задача</w:t>
      </w:r>
      <w:r>
        <w:rPr>
          <w:b/>
          <w:lang w:val="ru-RU"/>
        </w:rPr>
        <w:t xml:space="preserve"> 2</w:t>
      </w:r>
      <w:r w:rsidRPr="00C115C2">
        <w:t xml:space="preserve">. </w:t>
      </w:r>
      <w:r>
        <w:t>Акционерное общество А приобрело 90% уставного капитала общества Б за 2 млн. руб. На момент приобретения у общества Б стоимость активов составляла 10 млн. руб., а кредиторская задолженность – 1,2 млн. руб.</w:t>
      </w:r>
    </w:p>
    <w:p w:rsidR="00EF55FE" w:rsidRDefault="00EF55FE" w:rsidP="00EF55FE">
      <w:pPr>
        <w:pStyle w:val="a5"/>
        <w:spacing w:after="0" w:line="276" w:lineRule="auto"/>
        <w:ind w:left="57"/>
      </w:pPr>
      <w:r>
        <w:t>Баланс общества А до реорганизации:</w:t>
      </w:r>
    </w:p>
    <w:p w:rsidR="00EF55FE" w:rsidRDefault="00EF55FE" w:rsidP="00EF55FE">
      <w:pPr>
        <w:pStyle w:val="a5"/>
        <w:spacing w:after="0" w:line="276" w:lineRule="auto"/>
        <w:ind w:left="57"/>
        <w:jc w:val="right"/>
      </w:pPr>
      <w:r>
        <w:t>(млн.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1"/>
        <w:gridCol w:w="1250"/>
        <w:gridCol w:w="3315"/>
        <w:gridCol w:w="1485"/>
      </w:tblGrid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  Активы </w:t>
            </w: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Сумма </w:t>
            </w: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Пассивы 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Сумма 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Основные средства </w:t>
            </w: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30</w:t>
            </w: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Уставный капитал 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1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Финансовые вложения </w:t>
            </w: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2</w:t>
            </w: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Добавочный капитал 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20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Нераспределенная прибыль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9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Обязательства 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2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Баланс</w:t>
            </w: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32</w:t>
            </w: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Баланс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32</w:t>
            </w:r>
          </w:p>
        </w:tc>
      </w:tr>
    </w:tbl>
    <w:p w:rsidR="00EF55FE" w:rsidRPr="00A037C2" w:rsidRDefault="00EF55FE" w:rsidP="00EF55FE">
      <w:pPr>
        <w:pStyle w:val="a5"/>
        <w:spacing w:after="0" w:line="276" w:lineRule="auto"/>
        <w:ind w:left="57"/>
        <w:rPr>
          <w:sz w:val="20"/>
        </w:rPr>
      </w:pPr>
    </w:p>
    <w:p w:rsidR="00EF55FE" w:rsidRDefault="00EF55FE" w:rsidP="00EF55FE">
      <w:pPr>
        <w:pStyle w:val="a5"/>
        <w:spacing w:after="0" w:line="276" w:lineRule="auto"/>
        <w:ind w:left="57"/>
      </w:pPr>
      <w:r>
        <w:t>Баланс общества Б до реорганизации:</w:t>
      </w:r>
    </w:p>
    <w:p w:rsidR="00EF55FE" w:rsidRDefault="00EF55FE" w:rsidP="00EF55FE">
      <w:pPr>
        <w:pStyle w:val="a5"/>
        <w:spacing w:after="0" w:line="276" w:lineRule="auto"/>
        <w:ind w:left="57"/>
        <w:jc w:val="right"/>
      </w:pPr>
      <w:r>
        <w:t>(млн.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3"/>
        <w:gridCol w:w="1252"/>
        <w:gridCol w:w="3307"/>
        <w:gridCol w:w="1489"/>
      </w:tblGrid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  Активы </w:t>
            </w: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Сумма </w:t>
            </w: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Пассивы 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Сумма 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Основные средства </w:t>
            </w: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10</w:t>
            </w: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Уставный капитал 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1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Добавочный капитал 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7,8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Обязательства 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1,2</w:t>
            </w:r>
          </w:p>
        </w:tc>
      </w:tr>
      <w:tr w:rsidR="00EF55FE" w:rsidRPr="00A037C2" w:rsidTr="009666A3">
        <w:tc>
          <w:tcPr>
            <w:tcW w:w="3652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Баланс</w:t>
            </w:r>
          </w:p>
        </w:tc>
        <w:tc>
          <w:tcPr>
            <w:tcW w:w="127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10</w:t>
            </w:r>
          </w:p>
        </w:tc>
        <w:tc>
          <w:tcPr>
            <w:tcW w:w="340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Баланс</w:t>
            </w:r>
          </w:p>
        </w:tc>
        <w:tc>
          <w:tcPr>
            <w:tcW w:w="1524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10</w:t>
            </w:r>
          </w:p>
        </w:tc>
      </w:tr>
    </w:tbl>
    <w:p w:rsidR="00EF55FE" w:rsidRPr="00A037C2" w:rsidRDefault="00EF55FE" w:rsidP="00EF55FE">
      <w:pPr>
        <w:pStyle w:val="a5"/>
        <w:spacing w:after="0" w:line="276" w:lineRule="auto"/>
        <w:ind w:left="57"/>
        <w:rPr>
          <w:sz w:val="20"/>
        </w:rPr>
      </w:pPr>
    </w:p>
    <w:p w:rsidR="00EF55FE" w:rsidRDefault="00EF55FE" w:rsidP="00EF55FE">
      <w:pPr>
        <w:pStyle w:val="a5"/>
        <w:spacing w:after="0" w:line="276" w:lineRule="auto"/>
        <w:ind w:left="57"/>
      </w:pPr>
      <w:r>
        <w:t>Составить баланс АО «А»  после слияния.</w:t>
      </w:r>
    </w:p>
    <w:p w:rsidR="00EF55FE" w:rsidRPr="00EF55FE" w:rsidRDefault="00EF55FE" w:rsidP="00EF55FE">
      <w:pPr>
        <w:rPr>
          <w:lang/>
        </w:rPr>
      </w:pPr>
    </w:p>
    <w:p w:rsidR="00EF55FE" w:rsidRPr="00AD42E0" w:rsidRDefault="00EF55FE" w:rsidP="00EF55FE">
      <w:pPr>
        <w:pStyle w:val="a5"/>
        <w:ind w:left="0" w:firstLine="11"/>
        <w:jc w:val="both"/>
        <w:rPr>
          <w:bCs/>
        </w:rPr>
      </w:pPr>
      <w:r w:rsidRPr="000E2298">
        <w:rPr>
          <w:b/>
          <w:bCs/>
        </w:rPr>
        <w:t xml:space="preserve">Задача </w:t>
      </w:r>
      <w:r>
        <w:rPr>
          <w:b/>
          <w:bCs/>
          <w:lang w:val="ru-RU"/>
        </w:rPr>
        <w:t>3</w:t>
      </w:r>
      <w:r w:rsidRPr="000E2298">
        <w:rPr>
          <w:b/>
          <w:bCs/>
        </w:rPr>
        <w:t>.</w:t>
      </w:r>
      <w:r w:rsidRPr="00AD42E0">
        <w:rPr>
          <w:bCs/>
        </w:rPr>
        <w:t xml:space="preserve"> В течение отчетного периода унитарному предприятию материалы поставлялись несколько раз. На начало периода остаток материалов составлял 20 000 ед. </w:t>
      </w:r>
      <w:r w:rsidRPr="00AD42E0">
        <w:rPr>
          <w:bCs/>
        </w:rPr>
        <w:lastRenderedPageBreak/>
        <w:t>на сумму  2000 тыс. руб. За отчетный период в производство было отпущено 130 тыс. единиц.</w:t>
      </w:r>
    </w:p>
    <w:p w:rsidR="00EF55FE" w:rsidRPr="00AD42E0" w:rsidRDefault="00EF55FE" w:rsidP="00EF55FE">
      <w:pPr>
        <w:pStyle w:val="a5"/>
        <w:ind w:left="0" w:firstLine="11"/>
        <w:jc w:val="both"/>
        <w:rPr>
          <w:bCs/>
        </w:rPr>
      </w:pPr>
      <w:r w:rsidRPr="00AD42E0">
        <w:rPr>
          <w:bCs/>
        </w:rPr>
        <w:t xml:space="preserve">Рассчитать стоимость отпущенных в производство материалов и их остаток на конец периода способом по средней себестоимости.  </w:t>
      </w:r>
    </w:p>
    <w:p w:rsidR="00EF55FE" w:rsidRPr="00AD42E0" w:rsidRDefault="00EF55FE" w:rsidP="00EF55FE">
      <w:pPr>
        <w:pStyle w:val="a5"/>
        <w:ind w:left="0" w:firstLine="11"/>
        <w:rPr>
          <w:bCs/>
        </w:rPr>
      </w:pPr>
      <w:r w:rsidRPr="00AD42E0">
        <w:rPr>
          <w:bCs/>
        </w:rPr>
        <w:t>Исходные данные</w:t>
      </w:r>
      <w:r w:rsidRPr="00AD42E0">
        <w:rPr>
          <w:bCs/>
          <w:lang w:val="en-US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6"/>
        <w:gridCol w:w="3478"/>
        <w:gridCol w:w="4160"/>
      </w:tblGrid>
      <w:tr w:rsidR="00EF55FE" w:rsidRPr="00C52C26" w:rsidTr="009666A3">
        <w:trPr>
          <w:cantSplit/>
          <w:trHeight w:val="239"/>
        </w:trPr>
        <w:tc>
          <w:tcPr>
            <w:tcW w:w="113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0" w:firstLine="11"/>
              <w:jc w:val="center"/>
              <w:rPr>
                <w:sz w:val="20"/>
              </w:rPr>
            </w:pPr>
            <w:r w:rsidRPr="00C52C26">
              <w:rPr>
                <w:sz w:val="20"/>
              </w:rPr>
              <w:t xml:space="preserve">№ </w:t>
            </w:r>
            <w:proofErr w:type="spellStart"/>
            <w:r w:rsidRPr="00C52C26">
              <w:rPr>
                <w:sz w:val="20"/>
              </w:rPr>
              <w:t>п</w:t>
            </w:r>
            <w:proofErr w:type="spellEnd"/>
            <w:r w:rsidRPr="00C52C26">
              <w:rPr>
                <w:sz w:val="20"/>
              </w:rPr>
              <w:t>/</w:t>
            </w:r>
            <w:proofErr w:type="spellStart"/>
            <w:r w:rsidRPr="00C52C26">
              <w:rPr>
                <w:sz w:val="20"/>
              </w:rPr>
              <w:t>п</w:t>
            </w:r>
            <w:proofErr w:type="spellEnd"/>
          </w:p>
        </w:tc>
        <w:tc>
          <w:tcPr>
            <w:tcW w:w="354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0" w:firstLine="11"/>
              <w:jc w:val="center"/>
              <w:rPr>
                <w:sz w:val="20"/>
              </w:rPr>
            </w:pPr>
            <w:r w:rsidRPr="00C52C26">
              <w:rPr>
                <w:sz w:val="20"/>
              </w:rPr>
              <w:t>Размер партии материалов  (ед.)</w:t>
            </w:r>
          </w:p>
        </w:tc>
        <w:tc>
          <w:tcPr>
            <w:tcW w:w="4252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0" w:firstLine="11"/>
              <w:jc w:val="center"/>
              <w:rPr>
                <w:sz w:val="20"/>
              </w:rPr>
            </w:pPr>
            <w:r w:rsidRPr="00C52C26">
              <w:rPr>
                <w:sz w:val="20"/>
              </w:rPr>
              <w:t>Цена единицы (руб.)</w:t>
            </w:r>
          </w:p>
        </w:tc>
      </w:tr>
      <w:tr w:rsidR="00EF55FE" w:rsidRPr="00C52C26" w:rsidTr="009666A3">
        <w:trPr>
          <w:cantSplit/>
          <w:trHeight w:val="303"/>
        </w:trPr>
        <w:tc>
          <w:tcPr>
            <w:tcW w:w="113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0" w:firstLine="11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1.</w:t>
            </w:r>
          </w:p>
        </w:tc>
        <w:tc>
          <w:tcPr>
            <w:tcW w:w="354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0" w:firstLine="11"/>
              <w:jc w:val="center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20000</w:t>
            </w:r>
          </w:p>
        </w:tc>
        <w:tc>
          <w:tcPr>
            <w:tcW w:w="4252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0" w:firstLine="11"/>
              <w:jc w:val="center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90</w:t>
            </w:r>
          </w:p>
        </w:tc>
      </w:tr>
      <w:tr w:rsidR="00EF55FE" w:rsidRPr="00C52C26" w:rsidTr="009666A3">
        <w:trPr>
          <w:cantSplit/>
          <w:trHeight w:val="266"/>
        </w:trPr>
        <w:tc>
          <w:tcPr>
            <w:tcW w:w="113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160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2.</w:t>
            </w:r>
          </w:p>
        </w:tc>
        <w:tc>
          <w:tcPr>
            <w:tcW w:w="354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23"/>
              <w:jc w:val="center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30000</w:t>
            </w:r>
          </w:p>
        </w:tc>
        <w:tc>
          <w:tcPr>
            <w:tcW w:w="4252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32"/>
              <w:jc w:val="center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110</w:t>
            </w:r>
          </w:p>
        </w:tc>
      </w:tr>
      <w:tr w:rsidR="00EF55FE" w:rsidRPr="00C52C26" w:rsidTr="009666A3">
        <w:trPr>
          <w:cantSplit/>
          <w:trHeight w:val="283"/>
        </w:trPr>
        <w:tc>
          <w:tcPr>
            <w:tcW w:w="113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160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3.</w:t>
            </w:r>
          </w:p>
        </w:tc>
        <w:tc>
          <w:tcPr>
            <w:tcW w:w="354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23"/>
              <w:jc w:val="center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40000</w:t>
            </w:r>
          </w:p>
        </w:tc>
        <w:tc>
          <w:tcPr>
            <w:tcW w:w="4252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32"/>
              <w:jc w:val="center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95</w:t>
            </w:r>
          </w:p>
        </w:tc>
      </w:tr>
      <w:tr w:rsidR="00EF55FE" w:rsidRPr="00C52C26" w:rsidTr="009666A3">
        <w:trPr>
          <w:cantSplit/>
          <w:trHeight w:val="274"/>
        </w:trPr>
        <w:tc>
          <w:tcPr>
            <w:tcW w:w="113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160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4.</w:t>
            </w:r>
          </w:p>
        </w:tc>
        <w:tc>
          <w:tcPr>
            <w:tcW w:w="3544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23"/>
              <w:jc w:val="center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50000</w:t>
            </w:r>
          </w:p>
        </w:tc>
        <w:tc>
          <w:tcPr>
            <w:tcW w:w="4252" w:type="dxa"/>
          </w:tcPr>
          <w:p w:rsidR="00EF55FE" w:rsidRPr="00C52C26" w:rsidRDefault="00EF55FE" w:rsidP="009666A3">
            <w:pPr>
              <w:pStyle w:val="a5"/>
              <w:spacing w:after="0" w:line="276" w:lineRule="auto"/>
              <w:ind w:left="57" w:firstLine="32"/>
              <w:jc w:val="center"/>
              <w:rPr>
                <w:sz w:val="20"/>
                <w:lang w:val="en-US"/>
              </w:rPr>
            </w:pPr>
            <w:r w:rsidRPr="00C52C26">
              <w:rPr>
                <w:sz w:val="20"/>
                <w:lang w:val="en-US"/>
              </w:rPr>
              <w:t>112</w:t>
            </w:r>
          </w:p>
        </w:tc>
      </w:tr>
    </w:tbl>
    <w:p w:rsidR="00EF55FE" w:rsidRPr="00C52C26" w:rsidRDefault="00EF55FE" w:rsidP="00EF55FE">
      <w:pPr>
        <w:pStyle w:val="a5"/>
        <w:rPr>
          <w:bCs/>
          <w:sz w:val="20"/>
          <w:lang w:val="en-US"/>
        </w:rPr>
      </w:pPr>
    </w:p>
    <w:p w:rsidR="00EF55FE" w:rsidRPr="00AD42E0" w:rsidRDefault="00EF55FE" w:rsidP="00EF55FE">
      <w:pPr>
        <w:pStyle w:val="a5"/>
        <w:spacing w:after="0" w:line="276" w:lineRule="auto"/>
        <w:ind w:left="57"/>
        <w:rPr>
          <w:bCs/>
        </w:rPr>
      </w:pPr>
      <w:r w:rsidRPr="000E2298">
        <w:rPr>
          <w:b/>
          <w:bCs/>
        </w:rPr>
        <w:t xml:space="preserve">Задача </w:t>
      </w:r>
      <w:r>
        <w:rPr>
          <w:b/>
          <w:bCs/>
          <w:lang w:val="ru-RU"/>
        </w:rPr>
        <w:t>4</w:t>
      </w:r>
      <w:r w:rsidRPr="00AD42E0">
        <w:rPr>
          <w:bCs/>
        </w:rPr>
        <w:t>. Рассчитать сумму доходов – всего, в том числе:</w:t>
      </w:r>
    </w:p>
    <w:p w:rsidR="00EF55FE" w:rsidRPr="00AD42E0" w:rsidRDefault="00EF55FE" w:rsidP="00EF55FE">
      <w:pPr>
        <w:pStyle w:val="a5"/>
        <w:spacing w:after="0" w:line="276" w:lineRule="auto"/>
        <w:ind w:left="57"/>
        <w:rPr>
          <w:bCs/>
        </w:rPr>
      </w:pPr>
      <w:r w:rsidRPr="00AD42E0">
        <w:rPr>
          <w:bCs/>
        </w:rPr>
        <w:t>-    от обычных видов деятельности;</w:t>
      </w:r>
    </w:p>
    <w:p w:rsidR="00EF55FE" w:rsidRPr="00AD42E0" w:rsidRDefault="00EF55FE" w:rsidP="00EF55FE">
      <w:pPr>
        <w:pStyle w:val="a5"/>
        <w:numPr>
          <w:ilvl w:val="0"/>
          <w:numId w:val="1"/>
        </w:numPr>
        <w:tabs>
          <w:tab w:val="clear" w:pos="1080"/>
          <w:tab w:val="num" w:pos="426"/>
        </w:tabs>
        <w:suppressAutoHyphens w:val="0"/>
        <w:spacing w:after="0" w:line="276" w:lineRule="auto"/>
        <w:ind w:left="57" w:hanging="57"/>
        <w:jc w:val="both"/>
        <w:rPr>
          <w:bCs/>
        </w:rPr>
      </w:pPr>
      <w:r>
        <w:rPr>
          <w:bCs/>
        </w:rPr>
        <w:t>от прочих видов деятельности</w:t>
      </w:r>
      <w:r w:rsidRPr="00AD42E0">
        <w:rPr>
          <w:bCs/>
        </w:rPr>
        <w:t>.</w:t>
      </w:r>
    </w:p>
    <w:p w:rsidR="00EF55FE" w:rsidRPr="00AD42E0" w:rsidRDefault="00EF55FE" w:rsidP="00EF55FE">
      <w:pPr>
        <w:pStyle w:val="a5"/>
        <w:spacing w:after="0" w:line="276" w:lineRule="auto"/>
        <w:ind w:left="57"/>
        <w:rPr>
          <w:bCs/>
        </w:rPr>
      </w:pPr>
      <w:r w:rsidRPr="00AD42E0">
        <w:rPr>
          <w:bCs/>
        </w:rPr>
        <w:t>Исходные данные</w:t>
      </w:r>
      <w:r w:rsidRPr="00AD42E0">
        <w:rPr>
          <w:bCs/>
          <w:lang w:val="en-US"/>
        </w:rPr>
        <w:t>:</w:t>
      </w:r>
    </w:p>
    <w:p w:rsidR="00EF55FE" w:rsidRPr="00AD42E0" w:rsidRDefault="00EF55FE" w:rsidP="00EF55FE">
      <w:pPr>
        <w:pStyle w:val="a5"/>
        <w:spacing w:after="0" w:line="276" w:lineRule="auto"/>
        <w:ind w:left="57"/>
        <w:rPr>
          <w:bCs/>
        </w:rPr>
      </w:pPr>
      <w:r w:rsidRPr="00AD42E0">
        <w:t>(тыс. руб.)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"/>
        <w:gridCol w:w="5165"/>
        <w:gridCol w:w="2773"/>
      </w:tblGrid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sz w:val="20"/>
              </w:rPr>
            </w:pPr>
            <w:r w:rsidRPr="00DB2EEB">
              <w:rPr>
                <w:sz w:val="20"/>
              </w:rPr>
              <w:t xml:space="preserve">№ </w:t>
            </w:r>
            <w:proofErr w:type="spellStart"/>
            <w:r w:rsidRPr="00DB2EEB">
              <w:rPr>
                <w:sz w:val="20"/>
              </w:rPr>
              <w:t>п</w:t>
            </w:r>
            <w:proofErr w:type="spellEnd"/>
            <w:r w:rsidRPr="00DB2EEB">
              <w:rPr>
                <w:sz w:val="20"/>
              </w:rPr>
              <w:t>/</w:t>
            </w:r>
            <w:proofErr w:type="spellStart"/>
            <w:r w:rsidRPr="00DB2EEB">
              <w:rPr>
                <w:sz w:val="20"/>
              </w:rPr>
              <w:t>п</w:t>
            </w:r>
            <w:proofErr w:type="spellEnd"/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sz w:val="20"/>
              </w:rPr>
            </w:pPr>
            <w:r w:rsidRPr="00DB2EEB">
              <w:rPr>
                <w:sz w:val="20"/>
              </w:rPr>
              <w:t>Показатель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sz w:val="20"/>
              </w:rPr>
            </w:pPr>
            <w:r w:rsidRPr="00DB2EEB">
              <w:rPr>
                <w:sz w:val="20"/>
              </w:rPr>
              <w:t>Величина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1.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Выручка от продаж, в том числе НДС по ставке 18%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8980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2.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Выручка от продажи продукции на условиях коммерческого кредита, в том числе НДС по ставке 18%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942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3.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Авансы, полученные в счет оплаты продукции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1322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4.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Арендная плата по аренде имущества (в том числе НДС по ставке 18%)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120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5.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Получены дивиденды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12.6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6.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Получен предоставленный за</w:t>
            </w:r>
            <w:r>
              <w:rPr>
                <w:bCs/>
                <w:sz w:val="20"/>
              </w:rPr>
              <w:t>е</w:t>
            </w:r>
            <w:r w:rsidRPr="00DB2EEB">
              <w:rPr>
                <w:bCs/>
                <w:sz w:val="20"/>
              </w:rPr>
              <w:t>м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250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7.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Реализовано основное средство (в том числе НДС по ставке 18%)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50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8.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Получены штрафы за нарушение условий хозяйственного договора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57.2</w:t>
            </w:r>
          </w:p>
        </w:tc>
      </w:tr>
      <w:tr w:rsidR="00EF55FE" w:rsidRPr="00AD42E0" w:rsidTr="009666A3">
        <w:trPr>
          <w:trHeight w:val="222"/>
        </w:trPr>
        <w:tc>
          <w:tcPr>
            <w:tcW w:w="992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9.</w:t>
            </w:r>
          </w:p>
        </w:tc>
        <w:tc>
          <w:tcPr>
            <w:tcW w:w="5165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Выявлена прибыль прошлых лет</w:t>
            </w:r>
          </w:p>
        </w:tc>
        <w:tc>
          <w:tcPr>
            <w:tcW w:w="2773" w:type="dxa"/>
          </w:tcPr>
          <w:p w:rsidR="00EF55FE" w:rsidRPr="00DB2EEB" w:rsidRDefault="00EF55FE" w:rsidP="009666A3">
            <w:pPr>
              <w:pStyle w:val="a5"/>
              <w:spacing w:after="0" w:line="276" w:lineRule="auto"/>
              <w:ind w:left="57"/>
              <w:jc w:val="center"/>
              <w:rPr>
                <w:bCs/>
                <w:sz w:val="20"/>
              </w:rPr>
            </w:pPr>
            <w:r w:rsidRPr="00DB2EEB">
              <w:rPr>
                <w:bCs/>
                <w:sz w:val="20"/>
              </w:rPr>
              <w:t>132</w:t>
            </w:r>
          </w:p>
        </w:tc>
      </w:tr>
    </w:tbl>
    <w:p w:rsidR="00EF55FE" w:rsidRDefault="00EF55FE" w:rsidP="00EF55FE"/>
    <w:p w:rsidR="00EF55FE" w:rsidRDefault="00EF55FE" w:rsidP="00EF55FE">
      <w:pPr>
        <w:pStyle w:val="a5"/>
        <w:spacing w:after="0" w:line="276" w:lineRule="auto"/>
        <w:ind w:left="57"/>
        <w:jc w:val="both"/>
      </w:pPr>
      <w:r w:rsidRPr="002027AA">
        <w:rPr>
          <w:b/>
        </w:rPr>
        <w:t>Задача</w:t>
      </w:r>
      <w:r>
        <w:rPr>
          <w:b/>
          <w:lang w:val="ru-RU"/>
        </w:rPr>
        <w:t xml:space="preserve"> 5</w:t>
      </w:r>
      <w:r w:rsidRPr="00536955">
        <w:t xml:space="preserve">. </w:t>
      </w:r>
      <w:r>
        <w:t>Определить возможность реорганизации общества в форме разделения после реализации дебиторской задолженности за 6,5 млн. руб. с целью погашений кредиторской задолженности.</w:t>
      </w:r>
    </w:p>
    <w:p w:rsidR="00EF55FE" w:rsidRDefault="00EF55FE" w:rsidP="00EF55FE">
      <w:pPr>
        <w:pStyle w:val="a5"/>
        <w:spacing w:after="0" w:line="276" w:lineRule="auto"/>
        <w:ind w:left="57"/>
      </w:pPr>
      <w:r>
        <w:t>Исходные данные (млн.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7"/>
        <w:gridCol w:w="6544"/>
      </w:tblGrid>
      <w:tr w:rsidR="00EF55FE" w:rsidTr="009666A3">
        <w:tc>
          <w:tcPr>
            <w:tcW w:w="3085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Показатель </w:t>
            </w:r>
          </w:p>
        </w:tc>
        <w:tc>
          <w:tcPr>
            <w:tcW w:w="6769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Сумма </w:t>
            </w:r>
          </w:p>
        </w:tc>
      </w:tr>
      <w:tr w:rsidR="00EF55FE" w:rsidTr="009666A3">
        <w:tc>
          <w:tcPr>
            <w:tcW w:w="3085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Уставный капитал </w:t>
            </w:r>
          </w:p>
        </w:tc>
        <w:tc>
          <w:tcPr>
            <w:tcW w:w="6769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8</w:t>
            </w:r>
          </w:p>
        </w:tc>
      </w:tr>
      <w:tr w:rsidR="00EF55FE" w:rsidTr="009666A3">
        <w:tc>
          <w:tcPr>
            <w:tcW w:w="3085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 xml:space="preserve">Чистые активы </w:t>
            </w:r>
          </w:p>
        </w:tc>
        <w:tc>
          <w:tcPr>
            <w:tcW w:w="6769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9,5</w:t>
            </w:r>
          </w:p>
        </w:tc>
      </w:tr>
      <w:tr w:rsidR="00EF55FE" w:rsidTr="009666A3">
        <w:tc>
          <w:tcPr>
            <w:tcW w:w="3085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Дебиторская задолженность</w:t>
            </w:r>
          </w:p>
        </w:tc>
        <w:tc>
          <w:tcPr>
            <w:tcW w:w="6769" w:type="dxa"/>
          </w:tcPr>
          <w:p w:rsidR="00EF55FE" w:rsidRPr="0058113A" w:rsidRDefault="00EF55FE" w:rsidP="009666A3">
            <w:pPr>
              <w:pStyle w:val="a5"/>
              <w:spacing w:after="0" w:line="276" w:lineRule="auto"/>
              <w:ind w:left="57"/>
              <w:rPr>
                <w:sz w:val="20"/>
              </w:rPr>
            </w:pPr>
            <w:r w:rsidRPr="0058113A">
              <w:rPr>
                <w:sz w:val="20"/>
              </w:rPr>
              <w:t>10</w:t>
            </w:r>
          </w:p>
        </w:tc>
      </w:tr>
    </w:tbl>
    <w:p w:rsidR="00EF55FE" w:rsidRDefault="00EF55FE" w:rsidP="00EF55FE">
      <w:pPr>
        <w:pStyle w:val="a5"/>
        <w:spacing w:after="0" w:line="276" w:lineRule="auto"/>
        <w:ind w:left="57"/>
      </w:pPr>
    </w:p>
    <w:p w:rsidR="00EF55FE" w:rsidRDefault="00EF55FE" w:rsidP="00EF55FE">
      <w:pPr>
        <w:pStyle w:val="a5"/>
        <w:spacing w:after="0" w:line="276" w:lineRule="auto"/>
        <w:ind w:left="57"/>
        <w:jc w:val="both"/>
      </w:pPr>
      <w:r w:rsidRPr="002027AA">
        <w:rPr>
          <w:b/>
        </w:rPr>
        <w:t>Задача</w:t>
      </w:r>
      <w:r>
        <w:rPr>
          <w:b/>
          <w:lang w:val="ru-RU"/>
        </w:rPr>
        <w:t xml:space="preserve"> 6</w:t>
      </w:r>
      <w:r w:rsidRPr="00536955">
        <w:t xml:space="preserve">. </w:t>
      </w:r>
      <w:r>
        <w:t>Общество проводит реструктуризацию в форме выделения. Рыночная стоимость акций реорганизуемого общества – 26 млн.руб., а вновь созданного – 37 млн. руб. Конвертации подлежат 10 000 акций нового общества, а сумма заявок на конвертацию акций реорганизуемого общества составляет 18000 акций. Акционер хочет конвертировать 270 своих акций. Сколько акций нового общества он получит?</w:t>
      </w:r>
    </w:p>
    <w:p w:rsidR="00EF55FE" w:rsidRPr="00EC5E22" w:rsidRDefault="00EF55FE" w:rsidP="00EF55FE">
      <w:pPr>
        <w:rPr>
          <w:rFonts w:cstheme="minorHAnsi"/>
          <w:b/>
          <w:lang/>
        </w:rPr>
      </w:pPr>
    </w:p>
    <w:p w:rsidR="00EF55FE" w:rsidRPr="00EF55FE" w:rsidRDefault="00EF55FE" w:rsidP="00EF55FE">
      <w:pPr>
        <w:rPr>
          <w:lang/>
        </w:rPr>
      </w:pPr>
    </w:p>
    <w:sectPr w:rsidR="00EF55FE" w:rsidRPr="00EF55FE" w:rsidSect="00FA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759EC"/>
    <w:multiLevelType w:val="singleLevel"/>
    <w:tmpl w:val="1642575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4B0"/>
    <w:rsid w:val="007031A9"/>
    <w:rsid w:val="00BA44B0"/>
    <w:rsid w:val="00EF55FE"/>
    <w:rsid w:val="00FA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44B0"/>
    <w:pPr>
      <w:widowControl w:val="0"/>
      <w:spacing w:after="0" w:line="240" w:lineRule="auto"/>
      <w:ind w:firstLine="284"/>
      <w:jc w:val="both"/>
    </w:pPr>
    <w:rPr>
      <w:rFonts w:ascii="Times New Roman" w:eastAsia="SimSun" w:hAnsi="Times New Roman" w:cs="Times New Roman"/>
      <w:snapToGrid w:val="0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A44B0"/>
    <w:rPr>
      <w:rFonts w:ascii="Times New Roman" w:eastAsia="SimSun" w:hAnsi="Times New Roman" w:cs="Times New Roman"/>
      <w:snapToGrid w:val="0"/>
      <w:sz w:val="24"/>
      <w:szCs w:val="20"/>
    </w:rPr>
  </w:style>
  <w:style w:type="paragraph" w:customStyle="1" w:styleId="5">
    <w:name w:val="заголовок 5"/>
    <w:basedOn w:val="a"/>
    <w:next w:val="a"/>
    <w:rsid w:val="00BA44B0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 CYR" w:eastAsia="SimSun" w:hAnsi="Times New Roman CYR" w:cs="Courier New"/>
      <w:b/>
      <w:bCs/>
      <w:sz w:val="24"/>
      <w:szCs w:val="24"/>
    </w:rPr>
  </w:style>
  <w:style w:type="paragraph" w:styleId="a5">
    <w:name w:val="Body Text Indent"/>
    <w:basedOn w:val="a"/>
    <w:link w:val="a6"/>
    <w:uiPriority w:val="99"/>
    <w:rsid w:val="00EF55FE"/>
    <w:pPr>
      <w:suppressAutoHyphens/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55FE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EF55F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EF55FE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43607ABBD724995262D18F9155DC3" ma:contentTypeVersion="1" ma:contentTypeDescription="Создание документа." ma:contentTypeScope="" ma:versionID="ec5c93f25bfba99b4c4b5e064a9f4c27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25cd4dfbbd7915be8458dc099ae563e5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03fe87-285b-4e3a-b274-ddbd1efa7651">M3U43QF4D5AS-2323-3</_dlc_DocId>
    <_dlc_DocIdUrl xmlns="d703fe87-285b-4e3a-b274-ddbd1efa7651">
      <Url>http://study.mesi.ru/sites/WorkPlaces_15/317034/_layouts/DocIdRedir.aspx?ID=M3U43QF4D5AS-2323-3</Url>
      <Description>M3U43QF4D5AS-2323-3</Description>
    </_dlc_DocIdUrl>
  </documentManagement>
</p:properties>
</file>

<file path=customXml/itemProps1.xml><?xml version="1.0" encoding="utf-8"?>
<ds:datastoreItem xmlns:ds="http://schemas.openxmlformats.org/officeDocument/2006/customXml" ds:itemID="{D8CD0769-D09A-4BAE-8BB9-46C1612EF51B}"/>
</file>

<file path=customXml/itemProps2.xml><?xml version="1.0" encoding="utf-8"?>
<ds:datastoreItem xmlns:ds="http://schemas.openxmlformats.org/officeDocument/2006/customXml" ds:itemID="{21BE5655-8F89-4367-9C74-996595B36A88}"/>
</file>

<file path=customXml/itemProps3.xml><?xml version="1.0" encoding="utf-8"?>
<ds:datastoreItem xmlns:ds="http://schemas.openxmlformats.org/officeDocument/2006/customXml" ds:itemID="{ECC0DE3E-E343-494E-8506-ABFD37498637}"/>
</file>

<file path=customXml/itemProps4.xml><?xml version="1.0" encoding="utf-8"?>
<ds:datastoreItem xmlns:ds="http://schemas.openxmlformats.org/officeDocument/2006/customXml" ds:itemID="{F190BFE5-DA85-40E7-BFC4-49E56301E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2018-05-11T09:21:00Z</dcterms:created>
  <dcterms:modified xsi:type="dcterms:W3CDTF">2018-05-11T09:33:00Z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0x0101000D243607ABBD724995262D18F9155DC3</vt:lpwstr>
  </property>
  <property fmtid="{D5CDD505-2E9C-101B-9397-08002B2CF9AE}" pid="3" name="_dlc_DocIdItemGuid">
    <vt:lpwstr>655e5f64-db39-4975-8070-77801ad66d44</vt:lpwstr>
  </property>
</Properties>
</file>